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CEF3">
      <w:pPr>
        <w:ind w:right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3AD48306">
      <w:pPr>
        <w:ind w:right="0"/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2025全市重点</w:t>
      </w:r>
      <w:r>
        <w:rPr>
          <w:b/>
          <w:bCs/>
          <w:sz w:val="72"/>
          <w:szCs w:val="72"/>
        </w:rPr>
        <w:t>项目</w:t>
      </w:r>
      <w:r>
        <w:rPr>
          <w:rFonts w:hint="eastAsia"/>
          <w:b/>
          <w:bCs/>
          <w:sz w:val="72"/>
          <w:szCs w:val="72"/>
          <w:lang w:eastAsia="zh-CN"/>
        </w:rPr>
        <w:t>研判</w:t>
      </w:r>
    </w:p>
    <w:p w14:paraId="0A5F7367">
      <w:pPr>
        <w:ind w:right="0"/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咨询服务项目</w:t>
      </w:r>
    </w:p>
    <w:p w14:paraId="6A85A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ind w:right="0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报</w:t>
      </w:r>
    </w:p>
    <w:p w14:paraId="1138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ind w:right="0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价</w:t>
      </w:r>
    </w:p>
    <w:p w14:paraId="7B5D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ind w:right="0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文</w:t>
      </w:r>
    </w:p>
    <w:p w14:paraId="0007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ind w:right="0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件</w:t>
      </w:r>
    </w:p>
    <w:p w14:paraId="4084519B">
      <w:pPr>
        <w:ind w:right="0"/>
        <w:jc w:val="both"/>
        <w:rPr>
          <w:sz w:val="36"/>
        </w:rPr>
      </w:pPr>
    </w:p>
    <w:p w14:paraId="18960442">
      <w:pPr>
        <w:ind w:right="0"/>
        <w:jc w:val="both"/>
        <w:rPr>
          <w:sz w:val="36"/>
        </w:rPr>
      </w:pPr>
    </w:p>
    <w:p w14:paraId="25AEF542">
      <w:pPr>
        <w:spacing w:line="720" w:lineRule="auto"/>
        <w:ind w:right="0" w:firstLine="1920" w:firstLineChars="600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>供应商：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4509F4FC">
      <w:pPr>
        <w:spacing w:line="720" w:lineRule="auto"/>
        <w:ind w:right="0"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35551F31"/>
    <w:p w14:paraId="0AC40A18"/>
    <w:p w14:paraId="49F5556F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项目报价表</w:t>
      </w:r>
    </w:p>
    <w:tbl>
      <w:tblPr>
        <w:tblStyle w:val="2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6299"/>
      </w:tblGrid>
      <w:tr w14:paraId="1C2B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采购方名称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六安市投资创业中心</w:t>
            </w:r>
          </w:p>
        </w:tc>
      </w:tr>
      <w:tr w14:paraId="4146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A9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谈判总价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（详见备注说明）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C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7" w:hRule="atLeas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备注说明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BA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CB1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 w14:paraId="72498680">
      <w:pPr>
        <w:jc w:val="center"/>
        <w:rPr>
          <w:rFonts w:hint="eastAsia"/>
          <w:sz w:val="36"/>
          <w:szCs w:val="36"/>
          <w:lang w:eastAsia="zh-CN"/>
        </w:rPr>
      </w:pPr>
    </w:p>
    <w:p w14:paraId="3AFDAB42">
      <w:pPr>
        <w:wordWrap w:val="0"/>
        <w:spacing w:line="480" w:lineRule="auto"/>
        <w:ind w:right="0"/>
        <w:jc w:val="right"/>
        <w:rPr>
          <w:rFonts w:hint="default"/>
          <w:sz w:val="30"/>
          <w:szCs w:val="30"/>
          <w:lang w:val="en-US"/>
        </w:rPr>
      </w:pPr>
      <w:r>
        <w:rPr>
          <w:sz w:val="30"/>
          <w:szCs w:val="30"/>
        </w:rPr>
        <w:t>供应商公章：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</w:p>
    <w:p w14:paraId="2CB46CC8">
      <w:pPr>
        <w:spacing w:line="480" w:lineRule="auto"/>
        <w:ind w:right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 xml:space="preserve">5 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sz w:val="30"/>
          <w:szCs w:val="30"/>
        </w:rPr>
        <w:t>日</w:t>
      </w:r>
    </w:p>
    <w:p w14:paraId="2A4CE33F">
      <w:pPr>
        <w:ind w:right="0"/>
        <w:jc w:val="center"/>
        <w:rPr>
          <w:sz w:val="30"/>
          <w:szCs w:val="30"/>
        </w:rPr>
      </w:pPr>
    </w:p>
    <w:p w14:paraId="019079E7">
      <w:pPr>
        <w:ind w:right="0"/>
        <w:jc w:val="center"/>
        <w:rPr>
          <w:sz w:val="30"/>
          <w:szCs w:val="30"/>
        </w:rPr>
      </w:pPr>
      <w:bookmarkStart w:id="0" w:name="_GoBack"/>
      <w:bookmarkEnd w:id="0"/>
    </w:p>
    <w:p w14:paraId="5331AEA4">
      <w:pPr>
        <w:ind w:right="0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供应商及关联主体</w:t>
      </w:r>
      <w:r>
        <w:rPr>
          <w:sz w:val="32"/>
          <w:szCs w:val="32"/>
        </w:rPr>
        <w:t>近三年</w:t>
      </w:r>
      <w:r>
        <w:rPr>
          <w:rFonts w:hint="eastAsia"/>
          <w:sz w:val="32"/>
          <w:szCs w:val="32"/>
          <w:lang w:eastAsia="zh-CN"/>
        </w:rPr>
        <w:t>给</w:t>
      </w:r>
      <w:r>
        <w:rPr>
          <w:sz w:val="32"/>
          <w:szCs w:val="32"/>
        </w:rPr>
        <w:t>政府服务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（内容）</w:t>
      </w:r>
    </w:p>
    <w:p w14:paraId="0C807D48"/>
    <w:tbl>
      <w:tblPr>
        <w:tblStyle w:val="2"/>
        <w:tblW w:w="8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820"/>
        <w:gridCol w:w="4969"/>
        <w:gridCol w:w="895"/>
      </w:tblGrid>
      <w:tr w14:paraId="39DB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6B0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A1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9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D0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F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F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6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04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D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B7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F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F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FF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D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467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5"/>
    <w:rsid w:val="00255F3D"/>
    <w:rsid w:val="006C0625"/>
    <w:rsid w:val="008C14DC"/>
    <w:rsid w:val="013E61E2"/>
    <w:rsid w:val="0AA9687C"/>
    <w:rsid w:val="19B1359D"/>
    <w:rsid w:val="1AE6371B"/>
    <w:rsid w:val="1E192F6A"/>
    <w:rsid w:val="23FE7D27"/>
    <w:rsid w:val="3C9A5CBB"/>
    <w:rsid w:val="3D45031D"/>
    <w:rsid w:val="442E38B9"/>
    <w:rsid w:val="540C5299"/>
    <w:rsid w:val="56AE1F43"/>
    <w:rsid w:val="5CC46711"/>
    <w:rsid w:val="5EBB7FE7"/>
    <w:rsid w:val="6BBE7A91"/>
    <w:rsid w:val="6D390A55"/>
    <w:rsid w:val="6E3B25AB"/>
    <w:rsid w:val="76BA7E46"/>
    <w:rsid w:val="7B8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396</Characters>
  <Lines>0</Lines>
  <Paragraphs>0</Paragraphs>
  <TotalTime>2</TotalTime>
  <ScaleCrop>false</ScaleCrop>
  <LinksUpToDate>false</LinksUpToDate>
  <CharactersWithSpaces>452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2021-08-23T05:06:00Z</dcterms:created>
  <dc:creator>Microsoft Office User</dc:creator>
  <cp:lastModifiedBy>号号邦</cp:lastModifiedBy>
  <dcterms:modified xsi:type="dcterms:W3CDTF">2025-05-07T03:07:01Z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eyJoZGlkIjoiZTg2MmVhMjU3ZTNjN2E4ZDQzZTk5ODkwMTVlNTEzMDgiLCJ1c2VySWQiOiI0NDYzNTczMzcifQ==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B95D8A471B094A8792A10C195EF0E9BE_12</vt:lpwstr>
  </property>
</Properties>
</file>